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978F6" w:rsidRDefault="00677BB4">
      <w:pPr>
        <w:jc w:val="center"/>
      </w:pPr>
      <w:r>
        <w:rPr>
          <w:b/>
        </w:rPr>
        <w:t xml:space="preserve">Civil Rights Committee </w:t>
      </w:r>
      <w:r>
        <w:rPr>
          <w:b/>
        </w:rPr>
        <w:t>Workshop</w:t>
      </w:r>
      <w:r>
        <w:rPr>
          <w:b/>
        </w:rPr>
        <w:t xml:space="preserve"> Notice</w:t>
      </w:r>
    </w:p>
    <w:p w14:paraId="00000002" w14:textId="77777777" w:rsidR="007978F6" w:rsidRDefault="007978F6">
      <w:pPr>
        <w:jc w:val="center"/>
      </w:pPr>
    </w:p>
    <w:p w14:paraId="00000003" w14:textId="77777777" w:rsidR="007978F6" w:rsidRDefault="00677BB4">
      <w:pPr>
        <w:jc w:val="both"/>
      </w:pPr>
      <w:r>
        <w:t>TO:</w:t>
      </w:r>
      <w:r>
        <w:t xml:space="preserve"> </w:t>
      </w:r>
      <w:r>
        <w:t>Cape Elizabeth Civil Rights Committee</w:t>
      </w:r>
    </w:p>
    <w:p w14:paraId="00000004" w14:textId="77777777" w:rsidR="007978F6" w:rsidRDefault="00677BB4">
      <w:pPr>
        <w:jc w:val="both"/>
        <w:rPr>
          <w:b/>
        </w:rPr>
      </w:pPr>
      <w:r>
        <w:t>DATE:</w:t>
      </w:r>
      <w:r>
        <w:tab/>
      </w:r>
      <w:r>
        <w:t>Wednesday, March 24, 2021</w:t>
      </w:r>
    </w:p>
    <w:p w14:paraId="00000005" w14:textId="77777777" w:rsidR="007978F6" w:rsidRDefault="00677BB4">
      <w:pPr>
        <w:jc w:val="both"/>
      </w:pPr>
      <w:r>
        <w:t>TIME:</w:t>
      </w:r>
      <w:r>
        <w:tab/>
        <w:t xml:space="preserve">6:45 </w:t>
      </w:r>
      <w:r>
        <w:t>p.m.</w:t>
      </w:r>
      <w:r>
        <w:tab/>
      </w:r>
    </w:p>
    <w:p w14:paraId="00000006" w14:textId="77777777" w:rsidR="007978F6" w:rsidRDefault="007978F6"/>
    <w:p w14:paraId="00000007" w14:textId="77777777" w:rsidR="007978F6" w:rsidRDefault="00677BB4">
      <w:pPr>
        <w:rPr>
          <w:sz w:val="20"/>
          <w:szCs w:val="20"/>
        </w:rPr>
      </w:pPr>
      <w:r>
        <w:rPr>
          <w:sz w:val="20"/>
          <w:szCs w:val="20"/>
        </w:rPr>
        <w:t xml:space="preserve">As a result of the COVID-19 virus, the Civil Rights Committee will conduct the </w:t>
      </w:r>
      <w:r>
        <w:rPr>
          <w:sz w:val="20"/>
          <w:szCs w:val="20"/>
        </w:rPr>
        <w:t xml:space="preserve">workshop </w:t>
      </w:r>
      <w:r>
        <w:rPr>
          <w:sz w:val="20"/>
          <w:szCs w:val="20"/>
        </w:rPr>
        <w:t>via Zoom remote access as provided by Maine law. Zoom will allow all Civil Rights Committee members and members of the public to hear all discussion and hear votes, whi</w:t>
      </w:r>
      <w:r>
        <w:rPr>
          <w:sz w:val="20"/>
          <w:szCs w:val="20"/>
        </w:rPr>
        <w:t xml:space="preserve">ch will be taken by roll call, as required by law.  Please use the following information to access the meeting by video / audio or audio only. </w:t>
      </w:r>
    </w:p>
    <w:p w14:paraId="00000008" w14:textId="77777777" w:rsidR="007978F6" w:rsidRDefault="007978F6">
      <w:pPr>
        <w:jc w:val="both"/>
      </w:pPr>
    </w:p>
    <w:p w14:paraId="00000009" w14:textId="77777777" w:rsidR="007978F6" w:rsidRDefault="00677BB4">
      <w:pPr>
        <w:jc w:val="both"/>
      </w:pPr>
      <w:r>
        <w:t>When: Mar 24, 2021 06:45 PM Eastern Time (US and Canada)</w:t>
      </w:r>
    </w:p>
    <w:p w14:paraId="0000000A" w14:textId="77777777" w:rsidR="007978F6" w:rsidRDefault="00677BB4">
      <w:pPr>
        <w:jc w:val="both"/>
      </w:pPr>
      <w:r>
        <w:t>Topic: Civil Rights Committee Workshop 3/24/21</w:t>
      </w:r>
    </w:p>
    <w:p w14:paraId="0000000B" w14:textId="77777777" w:rsidR="007978F6" w:rsidRDefault="007978F6">
      <w:pPr>
        <w:jc w:val="both"/>
      </w:pPr>
    </w:p>
    <w:p w14:paraId="0000000C" w14:textId="77777777" w:rsidR="007978F6" w:rsidRDefault="00677BB4">
      <w:pPr>
        <w:jc w:val="both"/>
      </w:pPr>
      <w:r>
        <w:t>Please</w:t>
      </w:r>
      <w:r>
        <w:t xml:space="preserve"> click the link below to join the webinar:</w:t>
      </w:r>
    </w:p>
    <w:p w14:paraId="0000000D" w14:textId="77777777" w:rsidR="007978F6" w:rsidRDefault="00677BB4">
      <w:pPr>
        <w:jc w:val="both"/>
      </w:pPr>
      <w:hyperlink r:id="rId5">
        <w:r>
          <w:rPr>
            <w:color w:val="1155CC"/>
            <w:u w:val="single"/>
          </w:rPr>
          <w:t>https://us02web.zoom.us/j/89313669487</w:t>
        </w:r>
      </w:hyperlink>
    </w:p>
    <w:p w14:paraId="0000000E" w14:textId="77777777" w:rsidR="007978F6" w:rsidRDefault="00677BB4">
      <w:pPr>
        <w:jc w:val="both"/>
      </w:pPr>
      <w:r>
        <w:t>Or iPhone one-</w:t>
      </w:r>
      <w:proofErr w:type="gramStart"/>
      <w:r>
        <w:t>tap :</w:t>
      </w:r>
      <w:proofErr w:type="gramEnd"/>
      <w:r>
        <w:t xml:space="preserve"> </w:t>
      </w:r>
    </w:p>
    <w:p w14:paraId="0000000F" w14:textId="77777777" w:rsidR="007978F6" w:rsidRDefault="00677BB4">
      <w:pPr>
        <w:jc w:val="both"/>
      </w:pPr>
      <w:r>
        <w:t xml:space="preserve">    US: +</w:t>
      </w:r>
      <w:proofErr w:type="gramStart"/>
      <w:r>
        <w:t>19294362866,,</w:t>
      </w:r>
      <w:proofErr w:type="gramEnd"/>
      <w:r>
        <w:t xml:space="preserve">89313669487#  or +13017158592,,89313669487# </w:t>
      </w:r>
    </w:p>
    <w:p w14:paraId="00000010" w14:textId="77777777" w:rsidR="007978F6" w:rsidRDefault="00677BB4">
      <w:pPr>
        <w:jc w:val="both"/>
      </w:pPr>
      <w:r>
        <w:t>Or Telephone:</w:t>
      </w:r>
    </w:p>
    <w:p w14:paraId="00000011" w14:textId="77777777" w:rsidR="007978F6" w:rsidRDefault="00677BB4">
      <w:pPr>
        <w:jc w:val="both"/>
      </w:pPr>
      <w:r>
        <w:t xml:space="preserve">    </w:t>
      </w:r>
      <w:proofErr w:type="gramStart"/>
      <w:r>
        <w:t>Dial(</w:t>
      </w:r>
      <w:proofErr w:type="gramEnd"/>
      <w:r>
        <w:t>for hig</w:t>
      </w:r>
      <w:r>
        <w:t>her quality, dial a number based on your current location):</w:t>
      </w:r>
    </w:p>
    <w:p w14:paraId="00000012" w14:textId="77777777" w:rsidR="007978F6" w:rsidRDefault="00677BB4">
      <w:pPr>
        <w:jc w:val="both"/>
      </w:pPr>
      <w:r>
        <w:t xml:space="preserve">        US: +1 929 436 </w:t>
      </w:r>
      <w:proofErr w:type="gramStart"/>
      <w:r>
        <w:t>2866  or</w:t>
      </w:r>
      <w:proofErr w:type="gramEnd"/>
      <w:r>
        <w:t xml:space="preserve"> +1 301 715 8592  or +1 312 626 6799  or +1 669 900 6833  or +1 253 215 8782  or +1 346 248 7799 </w:t>
      </w:r>
    </w:p>
    <w:p w14:paraId="00000013" w14:textId="77777777" w:rsidR="007978F6" w:rsidRDefault="00677BB4">
      <w:pPr>
        <w:jc w:val="both"/>
      </w:pPr>
      <w:r>
        <w:t>Webinar ID: 893 1366 9487</w:t>
      </w:r>
    </w:p>
    <w:p w14:paraId="00000014" w14:textId="77777777" w:rsidR="007978F6" w:rsidRDefault="00677BB4">
      <w:pPr>
        <w:jc w:val="both"/>
      </w:pPr>
      <w:r>
        <w:t xml:space="preserve">    International numbers available: </w:t>
      </w:r>
      <w:hyperlink r:id="rId6">
        <w:r>
          <w:rPr>
            <w:color w:val="1155CC"/>
            <w:u w:val="single"/>
          </w:rPr>
          <w:t>https://us02web.zoom.us/u/kbfLNdgu4m</w:t>
        </w:r>
      </w:hyperlink>
    </w:p>
    <w:p w14:paraId="00000015" w14:textId="77777777" w:rsidR="007978F6" w:rsidRDefault="007978F6">
      <w:pPr>
        <w:jc w:val="both"/>
      </w:pPr>
    </w:p>
    <w:p w14:paraId="00000016" w14:textId="77777777" w:rsidR="007978F6" w:rsidRDefault="00677BB4">
      <w:pPr>
        <w:spacing w:line="276" w:lineRule="auto"/>
        <w:jc w:val="center"/>
      </w:pPr>
      <w:r>
        <w:rPr>
          <w:b/>
          <w:i/>
        </w:rPr>
        <w:t>Agenda</w:t>
      </w:r>
    </w:p>
    <w:p w14:paraId="00000017" w14:textId="77777777" w:rsidR="007978F6" w:rsidRDefault="007978F6">
      <w:pPr>
        <w:spacing w:line="276" w:lineRule="auto"/>
        <w:jc w:val="center"/>
      </w:pPr>
    </w:p>
    <w:p w14:paraId="00000018" w14:textId="77777777" w:rsidR="007978F6" w:rsidRDefault="00677BB4">
      <w:pPr>
        <w:numPr>
          <w:ilvl w:val="0"/>
          <w:numId w:val="1"/>
        </w:numPr>
        <w:spacing w:line="276" w:lineRule="auto"/>
      </w:pPr>
      <w:r>
        <w:t xml:space="preserve">Welcome and Call the </w:t>
      </w:r>
      <w:r>
        <w:t>Workshop</w:t>
      </w:r>
      <w:r>
        <w:t xml:space="preserve"> to Order</w:t>
      </w:r>
    </w:p>
    <w:p w14:paraId="00000019" w14:textId="77777777" w:rsidR="007978F6" w:rsidRDefault="00677BB4">
      <w:pPr>
        <w:numPr>
          <w:ilvl w:val="0"/>
          <w:numId w:val="1"/>
        </w:numPr>
        <w:spacing w:line="276" w:lineRule="auto"/>
      </w:pPr>
      <w:r>
        <w:t>Acceptance of Minutes from March 10 meeting</w:t>
      </w:r>
    </w:p>
    <w:p w14:paraId="0000001A" w14:textId="77777777" w:rsidR="007978F6" w:rsidRDefault="00677BB4">
      <w:pPr>
        <w:numPr>
          <w:ilvl w:val="0"/>
          <w:numId w:val="1"/>
        </w:numPr>
        <w:spacing w:line="276" w:lineRule="auto"/>
      </w:pPr>
      <w:r>
        <w:t>Reports: Follow-up from chairs on Town Manager’s advice concerning review o</w:t>
      </w:r>
      <w:r>
        <w:t>f policies for departments with advisory committees</w:t>
      </w:r>
    </w:p>
    <w:p w14:paraId="0000001B" w14:textId="77777777" w:rsidR="007978F6" w:rsidRDefault="00677BB4">
      <w:pPr>
        <w:numPr>
          <w:ilvl w:val="0"/>
          <w:numId w:val="1"/>
        </w:numPr>
        <w:spacing w:line="276" w:lineRule="auto"/>
      </w:pPr>
      <w:r>
        <w:t>Review of the Town’s Personnel Code</w:t>
      </w:r>
    </w:p>
    <w:p w14:paraId="0000001C" w14:textId="77777777" w:rsidR="007978F6" w:rsidRDefault="00677BB4">
      <w:pPr>
        <w:numPr>
          <w:ilvl w:val="0"/>
          <w:numId w:val="1"/>
        </w:numPr>
        <w:spacing w:line="276" w:lineRule="auto"/>
      </w:pPr>
      <w:r>
        <w:t>Next Steps: Plans for next meeting and/or next policy for review</w:t>
      </w:r>
    </w:p>
    <w:p w14:paraId="0000001D" w14:textId="77777777" w:rsidR="007978F6" w:rsidRDefault="00677BB4">
      <w:pPr>
        <w:numPr>
          <w:ilvl w:val="0"/>
          <w:numId w:val="1"/>
        </w:numPr>
        <w:spacing w:line="276" w:lineRule="auto"/>
      </w:pPr>
      <w:r>
        <w:t>Review presentation to Town Council on April 12</w:t>
      </w:r>
    </w:p>
    <w:p w14:paraId="0000001E" w14:textId="77777777" w:rsidR="007978F6" w:rsidRDefault="00677BB4">
      <w:pPr>
        <w:numPr>
          <w:ilvl w:val="0"/>
          <w:numId w:val="1"/>
        </w:numPr>
        <w:spacing w:line="276" w:lineRule="auto"/>
      </w:pPr>
      <w:r>
        <w:t>Revisit or Table Meeting Schedule Discussion</w:t>
      </w:r>
    </w:p>
    <w:p w14:paraId="0000001F" w14:textId="77777777" w:rsidR="007978F6" w:rsidRDefault="00677BB4">
      <w:pPr>
        <w:numPr>
          <w:ilvl w:val="0"/>
          <w:numId w:val="1"/>
        </w:numPr>
        <w:spacing w:line="276" w:lineRule="auto"/>
      </w:pPr>
      <w:r>
        <w:t>New business</w:t>
      </w:r>
    </w:p>
    <w:p w14:paraId="00000020" w14:textId="77777777" w:rsidR="007978F6" w:rsidRDefault="00677BB4">
      <w:pPr>
        <w:numPr>
          <w:ilvl w:val="0"/>
          <w:numId w:val="1"/>
        </w:numPr>
        <w:spacing w:line="276" w:lineRule="auto"/>
        <w:jc w:val="both"/>
      </w:pPr>
      <w:r>
        <w:t xml:space="preserve">Adjourn </w:t>
      </w:r>
    </w:p>
    <w:p w14:paraId="00000021" w14:textId="77777777" w:rsidR="007978F6" w:rsidRDefault="007978F6">
      <w:pPr>
        <w:jc w:val="both"/>
        <w:rPr>
          <w:b/>
          <w:sz w:val="20"/>
          <w:szCs w:val="20"/>
        </w:rPr>
      </w:pPr>
    </w:p>
    <w:p w14:paraId="00000022" w14:textId="77777777" w:rsidR="007978F6" w:rsidRDefault="00677BB4">
      <w:pPr>
        <w:jc w:val="both"/>
        <w:rPr>
          <w:color w:val="000000"/>
          <w:sz w:val="20"/>
          <w:szCs w:val="20"/>
        </w:rPr>
      </w:pPr>
      <w:r>
        <w:rPr>
          <w:b/>
          <w:color w:val="000000"/>
          <w:sz w:val="20"/>
          <w:szCs w:val="20"/>
        </w:rPr>
        <w:t>Public Participation</w:t>
      </w:r>
    </w:p>
    <w:p w14:paraId="00000023" w14:textId="77777777" w:rsidR="007978F6" w:rsidRDefault="00677BB4">
      <w:pPr>
        <w:pBdr>
          <w:top w:val="nil"/>
          <w:left w:val="nil"/>
          <w:bottom w:val="nil"/>
          <w:right w:val="nil"/>
          <w:between w:val="nil"/>
        </w:pBdr>
        <w:rPr>
          <w:color w:val="000000"/>
          <w:sz w:val="20"/>
          <w:szCs w:val="20"/>
        </w:rPr>
      </w:pPr>
      <w:r>
        <w:rPr>
          <w:color w:val="000000"/>
          <w:sz w:val="20"/>
          <w:szCs w:val="20"/>
        </w:rPr>
        <w:t>The intent of this policy is to allow for public participation by interested parties and to provide for orderly committee deliberation.</w:t>
      </w:r>
    </w:p>
    <w:p w14:paraId="00000024" w14:textId="77777777" w:rsidR="007978F6" w:rsidRDefault="007978F6">
      <w:pPr>
        <w:pBdr>
          <w:top w:val="nil"/>
          <w:left w:val="nil"/>
          <w:bottom w:val="nil"/>
          <w:right w:val="nil"/>
          <w:between w:val="nil"/>
        </w:pBdr>
        <w:rPr>
          <w:color w:val="000000"/>
          <w:sz w:val="20"/>
          <w:szCs w:val="20"/>
        </w:rPr>
      </w:pPr>
    </w:p>
    <w:p w14:paraId="00000025" w14:textId="77777777" w:rsidR="007978F6" w:rsidRDefault="00677BB4">
      <w:pPr>
        <w:pBdr>
          <w:top w:val="nil"/>
          <w:left w:val="nil"/>
          <w:bottom w:val="nil"/>
          <w:right w:val="nil"/>
          <w:between w:val="nil"/>
        </w:pBdr>
        <w:rPr>
          <w:color w:val="000000"/>
          <w:sz w:val="20"/>
          <w:szCs w:val="20"/>
        </w:rPr>
      </w:pPr>
      <w:r>
        <w:rPr>
          <w:b/>
          <w:color w:val="000000"/>
          <w:sz w:val="20"/>
          <w:szCs w:val="20"/>
        </w:rPr>
        <w:t>Speaking on topics on the regular meeting agenda</w:t>
      </w:r>
    </w:p>
    <w:p w14:paraId="00000026" w14:textId="77777777" w:rsidR="007978F6" w:rsidRDefault="00677BB4">
      <w:pPr>
        <w:pBdr>
          <w:top w:val="nil"/>
          <w:left w:val="nil"/>
          <w:bottom w:val="nil"/>
          <w:right w:val="nil"/>
          <w:between w:val="nil"/>
        </w:pBdr>
        <w:rPr>
          <w:color w:val="000000"/>
          <w:sz w:val="20"/>
          <w:szCs w:val="20"/>
        </w:rPr>
      </w:pPr>
      <w:r>
        <w:rPr>
          <w:color w:val="000000"/>
          <w:sz w:val="20"/>
          <w:szCs w:val="20"/>
        </w:rPr>
        <w:t>After the public comment period has been opened, any person wishing to</w:t>
      </w:r>
      <w:r>
        <w:rPr>
          <w:color w:val="000000"/>
          <w:sz w:val="20"/>
          <w:szCs w:val="20"/>
        </w:rPr>
        <w:t xml:space="preserve"> address the </w:t>
      </w:r>
      <w:r>
        <w:rPr>
          <w:sz w:val="20"/>
          <w:szCs w:val="20"/>
        </w:rPr>
        <w:t xml:space="preserve">Civil Rights </w:t>
      </w:r>
      <w:r>
        <w:rPr>
          <w:color w:val="000000"/>
          <w:sz w:val="20"/>
          <w:szCs w:val="20"/>
        </w:rPr>
        <w:t xml:space="preserve">Committee shall signify a desire to speak by raising his or her hand. When recognized by the chair, the speaker shall give his or her name and address or name and local affiliation, if the affiliation is relevant, </w:t>
      </w:r>
      <w:r>
        <w:rPr>
          <w:color w:val="000000"/>
          <w:sz w:val="20"/>
          <w:szCs w:val="20"/>
        </w:rPr>
        <w:lastRenderedPageBreak/>
        <w:t xml:space="preserve">prior to making </w:t>
      </w:r>
      <w:r>
        <w:rPr>
          <w:color w:val="000000"/>
          <w:sz w:val="20"/>
          <w:szCs w:val="20"/>
        </w:rPr>
        <w:t xml:space="preserve">other comments. All remarks should be addressed to the </w:t>
      </w:r>
      <w:r>
        <w:rPr>
          <w:sz w:val="20"/>
          <w:szCs w:val="20"/>
        </w:rPr>
        <w:t>Civil Rights</w:t>
      </w:r>
      <w:r>
        <w:rPr>
          <w:color w:val="000000"/>
          <w:sz w:val="20"/>
          <w:szCs w:val="20"/>
        </w:rPr>
        <w:t xml:space="preserve"> Committee. Comments shall be limited to three minutes per person; however, the time may be extended by majority vote of the </w:t>
      </w:r>
      <w:r>
        <w:rPr>
          <w:sz w:val="20"/>
          <w:szCs w:val="20"/>
        </w:rPr>
        <w:t>Civil Rights</w:t>
      </w:r>
      <w:r>
        <w:rPr>
          <w:color w:val="000000"/>
          <w:sz w:val="20"/>
          <w:szCs w:val="20"/>
        </w:rPr>
        <w:t xml:space="preserve"> Committee members present. The time for public comm</w:t>
      </w:r>
      <w:r>
        <w:rPr>
          <w:color w:val="000000"/>
          <w:sz w:val="20"/>
          <w:szCs w:val="20"/>
        </w:rPr>
        <w:t xml:space="preserve">ents is limited to 15 minutes per agenda item. This time may be extended by a majority vote of the </w:t>
      </w:r>
      <w:r>
        <w:rPr>
          <w:sz w:val="20"/>
          <w:szCs w:val="20"/>
        </w:rPr>
        <w:t>Civil Rights Committee</w:t>
      </w:r>
      <w:r>
        <w:rPr>
          <w:color w:val="000000"/>
          <w:sz w:val="20"/>
          <w:szCs w:val="20"/>
        </w:rPr>
        <w:t xml:space="preserve"> members present. The chair may decline to recognize any person who has already spoken on the same agenda item and may call on speakers</w:t>
      </w:r>
      <w:r>
        <w:rPr>
          <w:color w:val="000000"/>
          <w:sz w:val="20"/>
          <w:szCs w:val="20"/>
        </w:rPr>
        <w:t xml:space="preserve"> in a manner so as to balance debate. Once the </w:t>
      </w:r>
      <w:r>
        <w:rPr>
          <w:sz w:val="20"/>
          <w:szCs w:val="20"/>
        </w:rPr>
        <w:t>Civil Rights Committee</w:t>
      </w:r>
      <w:r>
        <w:rPr>
          <w:color w:val="000000"/>
          <w:sz w:val="20"/>
          <w:szCs w:val="20"/>
        </w:rPr>
        <w:t xml:space="preserve"> has begun its deliberations on an item, no person shall be permitted to address the </w:t>
      </w:r>
      <w:r>
        <w:rPr>
          <w:sz w:val="20"/>
          <w:szCs w:val="20"/>
        </w:rPr>
        <w:t>Civil Rights Committee</w:t>
      </w:r>
      <w:r>
        <w:rPr>
          <w:color w:val="000000"/>
          <w:sz w:val="20"/>
          <w:szCs w:val="20"/>
        </w:rPr>
        <w:t xml:space="preserve"> on such item. </w:t>
      </w:r>
    </w:p>
    <w:p w14:paraId="00000027" w14:textId="77777777" w:rsidR="007978F6" w:rsidRDefault="007978F6">
      <w:pPr>
        <w:pBdr>
          <w:top w:val="nil"/>
          <w:left w:val="nil"/>
          <w:bottom w:val="nil"/>
          <w:right w:val="nil"/>
          <w:between w:val="nil"/>
        </w:pBdr>
        <w:rPr>
          <w:color w:val="000000"/>
          <w:sz w:val="20"/>
          <w:szCs w:val="20"/>
        </w:rPr>
      </w:pPr>
    </w:p>
    <w:p w14:paraId="00000028" w14:textId="77777777" w:rsidR="007978F6" w:rsidRDefault="00677BB4">
      <w:pPr>
        <w:pBdr>
          <w:top w:val="nil"/>
          <w:left w:val="nil"/>
          <w:bottom w:val="nil"/>
          <w:right w:val="nil"/>
          <w:between w:val="nil"/>
        </w:pBdr>
        <w:rPr>
          <w:color w:val="000000"/>
          <w:sz w:val="20"/>
          <w:szCs w:val="20"/>
        </w:rPr>
      </w:pPr>
      <w:r>
        <w:rPr>
          <w:b/>
          <w:color w:val="000000"/>
          <w:sz w:val="20"/>
          <w:szCs w:val="20"/>
        </w:rPr>
        <w:t xml:space="preserve">Speaking on topics not on the regular </w:t>
      </w:r>
      <w:r>
        <w:rPr>
          <w:b/>
          <w:sz w:val="20"/>
          <w:szCs w:val="20"/>
        </w:rPr>
        <w:t>Civil Rights</w:t>
      </w:r>
      <w:r>
        <w:rPr>
          <w:b/>
          <w:color w:val="000000"/>
          <w:sz w:val="20"/>
          <w:szCs w:val="20"/>
        </w:rPr>
        <w:t xml:space="preserve"> Committee me</w:t>
      </w:r>
      <w:r>
        <w:rPr>
          <w:b/>
          <w:color w:val="000000"/>
          <w:sz w:val="20"/>
          <w:szCs w:val="20"/>
        </w:rPr>
        <w:t>eting agenda</w:t>
      </w:r>
    </w:p>
    <w:p w14:paraId="00000029" w14:textId="77777777" w:rsidR="007978F6" w:rsidRDefault="00677BB4">
      <w:pPr>
        <w:pBdr>
          <w:top w:val="nil"/>
          <w:left w:val="nil"/>
          <w:bottom w:val="nil"/>
          <w:right w:val="nil"/>
          <w:between w:val="nil"/>
        </w:pBdr>
        <w:rPr>
          <w:color w:val="000000"/>
          <w:sz w:val="20"/>
          <w:szCs w:val="20"/>
        </w:rPr>
      </w:pPr>
      <w:r>
        <w:rPr>
          <w:color w:val="000000"/>
          <w:sz w:val="20"/>
          <w:szCs w:val="20"/>
        </w:rPr>
        <w:t xml:space="preserve">Persons wishing to address the </w:t>
      </w:r>
      <w:r>
        <w:rPr>
          <w:sz w:val="20"/>
          <w:szCs w:val="20"/>
        </w:rPr>
        <w:t>Civil Rights Committee</w:t>
      </w:r>
      <w:r>
        <w:rPr>
          <w:color w:val="000000"/>
          <w:sz w:val="20"/>
          <w:szCs w:val="20"/>
        </w:rPr>
        <w:t xml:space="preserve"> on an issue or concern local in nature, not appearing on the agenda, may do so at a regular </w:t>
      </w:r>
      <w:r>
        <w:rPr>
          <w:sz w:val="20"/>
          <w:szCs w:val="20"/>
        </w:rPr>
        <w:t>Civil Rights Committee</w:t>
      </w:r>
      <w:r>
        <w:rPr>
          <w:color w:val="000000"/>
          <w:sz w:val="20"/>
          <w:szCs w:val="20"/>
        </w:rPr>
        <w:t xml:space="preserve"> meeting during any public comment period. Any person wishing to address th</w:t>
      </w:r>
      <w:r>
        <w:rPr>
          <w:color w:val="000000"/>
          <w:sz w:val="20"/>
          <w:szCs w:val="20"/>
        </w:rPr>
        <w:t xml:space="preserve">e </w:t>
      </w:r>
      <w:r>
        <w:rPr>
          <w:sz w:val="20"/>
          <w:szCs w:val="20"/>
        </w:rPr>
        <w:t>Civil Rights Committee</w:t>
      </w:r>
      <w:r>
        <w:rPr>
          <w:color w:val="000000"/>
          <w:sz w:val="20"/>
          <w:szCs w:val="20"/>
        </w:rPr>
        <w:t xml:space="preserve"> shall signify a desire to speak by raising his or her hand. When recognized by the chair, the speaker shall give his or her name and address or name and local affiliation. Comments in each comment period shall be limited to three m</w:t>
      </w:r>
      <w:r>
        <w:rPr>
          <w:color w:val="000000"/>
          <w:sz w:val="20"/>
          <w:szCs w:val="20"/>
        </w:rPr>
        <w:t xml:space="preserve">inutes per person and 15 minutes total; however, the time may be extended by a majority vote of the </w:t>
      </w:r>
      <w:r>
        <w:rPr>
          <w:sz w:val="20"/>
          <w:szCs w:val="20"/>
        </w:rPr>
        <w:t>Civil Rights Committee</w:t>
      </w:r>
      <w:r>
        <w:rPr>
          <w:color w:val="000000"/>
          <w:sz w:val="20"/>
          <w:szCs w:val="20"/>
        </w:rPr>
        <w:t xml:space="preserve"> members present.</w:t>
      </w:r>
    </w:p>
    <w:p w14:paraId="0000002A" w14:textId="77777777" w:rsidR="007978F6" w:rsidRDefault="007978F6">
      <w:pPr>
        <w:pBdr>
          <w:top w:val="nil"/>
          <w:left w:val="nil"/>
          <w:bottom w:val="nil"/>
          <w:right w:val="nil"/>
          <w:between w:val="nil"/>
        </w:pBdr>
        <w:rPr>
          <w:color w:val="000000"/>
          <w:sz w:val="20"/>
          <w:szCs w:val="20"/>
        </w:rPr>
      </w:pPr>
    </w:p>
    <w:p w14:paraId="0000002B" w14:textId="77777777" w:rsidR="007978F6" w:rsidRDefault="00677BB4">
      <w:pPr>
        <w:pBdr>
          <w:top w:val="nil"/>
          <w:left w:val="nil"/>
          <w:bottom w:val="nil"/>
          <w:right w:val="nil"/>
          <w:between w:val="nil"/>
        </w:pBdr>
        <w:rPr>
          <w:color w:val="000000"/>
          <w:sz w:val="20"/>
          <w:szCs w:val="20"/>
        </w:rPr>
      </w:pPr>
      <w:r>
        <w:rPr>
          <w:b/>
          <w:color w:val="000000"/>
          <w:sz w:val="20"/>
          <w:szCs w:val="20"/>
        </w:rPr>
        <w:t>Decorum</w:t>
      </w:r>
    </w:p>
    <w:p w14:paraId="0000002C" w14:textId="77777777" w:rsidR="007978F6" w:rsidRDefault="00677BB4">
      <w:pPr>
        <w:pBdr>
          <w:top w:val="nil"/>
          <w:left w:val="nil"/>
          <w:bottom w:val="nil"/>
          <w:right w:val="nil"/>
          <w:between w:val="nil"/>
        </w:pBdr>
        <w:rPr>
          <w:color w:val="000000"/>
          <w:sz w:val="20"/>
          <w:szCs w:val="20"/>
        </w:rPr>
      </w:pPr>
      <w:r>
        <w:rPr>
          <w:color w:val="000000"/>
          <w:sz w:val="20"/>
          <w:szCs w:val="20"/>
        </w:rPr>
        <w:t xml:space="preserve">Persons present at </w:t>
      </w:r>
      <w:r>
        <w:rPr>
          <w:sz w:val="20"/>
          <w:szCs w:val="20"/>
        </w:rPr>
        <w:t>Civil Rights Committee</w:t>
      </w:r>
      <w:r>
        <w:rPr>
          <w:color w:val="000000"/>
          <w:sz w:val="20"/>
          <w:szCs w:val="20"/>
        </w:rPr>
        <w:t xml:space="preserve"> meetings shall not applaud or otherwise express approval or disap</w:t>
      </w:r>
      <w:r>
        <w:rPr>
          <w:color w:val="000000"/>
          <w:sz w:val="20"/>
          <w:szCs w:val="20"/>
        </w:rPr>
        <w:t xml:space="preserve">proval of any statements made or actions taken at such </w:t>
      </w:r>
      <w:r>
        <w:rPr>
          <w:sz w:val="20"/>
          <w:szCs w:val="20"/>
        </w:rPr>
        <w:t>meetings</w:t>
      </w:r>
      <w:r>
        <w:rPr>
          <w:color w:val="000000"/>
          <w:sz w:val="20"/>
          <w:szCs w:val="20"/>
        </w:rPr>
        <w:t xml:space="preserve">. Persons at </w:t>
      </w:r>
      <w:r>
        <w:rPr>
          <w:sz w:val="20"/>
          <w:szCs w:val="20"/>
        </w:rPr>
        <w:t>Civil Rights Committee</w:t>
      </w:r>
      <w:r>
        <w:rPr>
          <w:color w:val="000000"/>
          <w:sz w:val="20"/>
          <w:szCs w:val="20"/>
        </w:rPr>
        <w:t xml:space="preserve"> meetings may only address the </w:t>
      </w:r>
      <w:r>
        <w:rPr>
          <w:sz w:val="20"/>
          <w:szCs w:val="20"/>
        </w:rPr>
        <w:t>Civil Rights Committee</w:t>
      </w:r>
      <w:r>
        <w:rPr>
          <w:color w:val="000000"/>
          <w:sz w:val="20"/>
          <w:szCs w:val="20"/>
        </w:rPr>
        <w:t xml:space="preserve"> after being recognized by the chair.</w:t>
      </w:r>
    </w:p>
    <w:p w14:paraId="0000002D" w14:textId="77777777" w:rsidR="007978F6" w:rsidRDefault="007978F6">
      <w:pPr>
        <w:spacing w:line="480" w:lineRule="auto"/>
        <w:ind w:left="360"/>
        <w:jc w:val="both"/>
      </w:pPr>
    </w:p>
    <w:sectPr w:rsidR="007978F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354D7"/>
    <w:multiLevelType w:val="multilevel"/>
    <w:tmpl w:val="0C92ACE6"/>
    <w:lvl w:ilvl="0">
      <w:start w:val="1"/>
      <w:numFmt w:val="decimal"/>
      <w:lvlText w:val="%1."/>
      <w:lvlJc w:val="left"/>
      <w:pPr>
        <w:ind w:left="1800" w:hanging="14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F6"/>
    <w:rsid w:val="00677BB4"/>
    <w:rsid w:val="0079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456058B-BCAB-2F43-ACE7-32EF78B5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u/kbfLNdgu4m" TargetMode="External"/><Relationship Id="rId5" Type="http://schemas.openxmlformats.org/officeDocument/2006/relationships/hyperlink" Target="https://us02web.zoom.us/j/893136694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2021-03-17T17:41:00Z</dcterms:created>
  <dcterms:modified xsi:type="dcterms:W3CDTF">2021-03-17T17:41:00Z</dcterms:modified>
</cp:coreProperties>
</file>